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AE" w:rsidRDefault="0091444B">
      <w:pPr>
        <w:pStyle w:val="1"/>
        <w:spacing w:before="71"/>
        <w:ind w:left="5330" w:right="5488"/>
        <w:jc w:val="center"/>
      </w:pPr>
      <w:bookmarkStart w:id="0" w:name="КЕЙС/_ОТЗЫВ_«Наставник-наставляемый»"/>
      <w:bookmarkEnd w:id="0"/>
      <w:r>
        <w:t>КЕЙС/</w:t>
      </w:r>
      <w:r>
        <w:rPr>
          <w:spacing w:val="-10"/>
        </w:rPr>
        <w:t xml:space="preserve"> </w:t>
      </w:r>
      <w:r>
        <w:t>ОТЗЫВ</w:t>
      </w:r>
      <w:r>
        <w:rPr>
          <w:spacing w:val="-7"/>
        </w:rPr>
        <w:t xml:space="preserve"> </w:t>
      </w:r>
      <w:r>
        <w:t>«Наставник-наставляемый»</w:t>
      </w:r>
    </w:p>
    <w:p w:rsidR="00821EAE" w:rsidRDefault="00821EAE">
      <w:pPr>
        <w:pStyle w:val="a3"/>
        <w:spacing w:before="7" w:line="240" w:lineRule="auto"/>
        <w:ind w:left="0" w:firstLine="0"/>
        <w:rPr>
          <w:b/>
          <w:sz w:val="23"/>
        </w:rPr>
      </w:pPr>
    </w:p>
    <w:p w:rsidR="00821EAE" w:rsidRDefault="0091444B">
      <w:pPr>
        <w:spacing w:before="1" w:line="275" w:lineRule="exact"/>
        <w:ind w:left="39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наставника:</w:t>
      </w:r>
      <w:r>
        <w:rPr>
          <w:b/>
          <w:spacing w:val="-4"/>
          <w:sz w:val="24"/>
        </w:rPr>
        <w:t xml:space="preserve"> </w:t>
      </w:r>
      <w:r w:rsidR="00A91511">
        <w:rPr>
          <w:sz w:val="24"/>
        </w:rPr>
        <w:t>Виноградова Е.Ю.</w:t>
      </w:r>
    </w:p>
    <w:p w:rsidR="00821EAE" w:rsidRDefault="0091444B">
      <w:pPr>
        <w:spacing w:line="275" w:lineRule="exact"/>
        <w:ind w:left="392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И.О.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наставляемого:</w:t>
      </w:r>
      <w:r>
        <w:rPr>
          <w:b/>
          <w:spacing w:val="-3"/>
          <w:sz w:val="24"/>
        </w:rPr>
        <w:t xml:space="preserve"> </w:t>
      </w:r>
      <w:r w:rsidR="00A91511">
        <w:rPr>
          <w:sz w:val="24"/>
        </w:rPr>
        <w:t>Сазонова Кристина Владимировна</w:t>
      </w:r>
    </w:p>
    <w:p w:rsidR="00821EAE" w:rsidRDefault="0091444B">
      <w:pPr>
        <w:spacing w:before="2" w:line="275" w:lineRule="exact"/>
        <w:ind w:left="392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2022-2023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</w:p>
    <w:p w:rsidR="00821EAE" w:rsidRDefault="0091444B">
      <w:pPr>
        <w:spacing w:line="275" w:lineRule="exact"/>
        <w:ind w:left="392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«Педагог-педагог»</w:t>
      </w:r>
      <w:r>
        <w:rPr>
          <w:spacing w:val="-14"/>
          <w:sz w:val="24"/>
        </w:rPr>
        <w:t xml:space="preserve"> </w:t>
      </w:r>
      <w:r>
        <w:rPr>
          <w:sz w:val="24"/>
        </w:rPr>
        <w:t>(опытный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специалист)</w:t>
      </w:r>
    </w:p>
    <w:p w:rsidR="00821EAE" w:rsidRDefault="00821EAE">
      <w:pPr>
        <w:pStyle w:val="a3"/>
        <w:spacing w:before="7" w:line="240" w:lineRule="auto"/>
        <w:ind w:left="0" w:firstLine="0"/>
        <w:rPr>
          <w:sz w:val="23"/>
        </w:rPr>
      </w:pPr>
    </w:p>
    <w:p w:rsidR="00A91511" w:rsidRPr="00EC4BDF" w:rsidRDefault="00A91511" w:rsidP="00A91511">
      <w:pPr>
        <w:ind w:firstLine="284"/>
        <w:jc w:val="both"/>
        <w:rPr>
          <w:b/>
          <w:bCs/>
          <w:i/>
          <w:sz w:val="26"/>
          <w:szCs w:val="26"/>
        </w:rPr>
      </w:pPr>
      <w:r w:rsidRPr="00EC4BDF">
        <w:rPr>
          <w:b/>
          <w:bCs/>
          <w:i/>
          <w:sz w:val="26"/>
          <w:szCs w:val="26"/>
        </w:rPr>
        <w:t>Цель</w:t>
      </w:r>
      <w:r>
        <w:rPr>
          <w:sz w:val="26"/>
          <w:szCs w:val="26"/>
        </w:rPr>
        <w:t xml:space="preserve">- </w:t>
      </w:r>
      <w:r w:rsidRPr="00EC4BDF">
        <w:rPr>
          <w:sz w:val="26"/>
          <w:szCs w:val="26"/>
        </w:rPr>
        <w:t>создание организационно-методических условий для успешной адаптации молод</w:t>
      </w:r>
      <w:r>
        <w:rPr>
          <w:sz w:val="26"/>
          <w:szCs w:val="26"/>
        </w:rPr>
        <w:t>ого</w:t>
      </w:r>
      <w:r w:rsidRPr="00EC4BDF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а</w:t>
      </w:r>
      <w:r w:rsidRPr="00EC4BDF">
        <w:rPr>
          <w:sz w:val="26"/>
          <w:szCs w:val="26"/>
        </w:rPr>
        <w:t xml:space="preserve"> в условиях современной школы.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 w:rsidRPr="00EC4BDF">
        <w:rPr>
          <w:b/>
          <w:bCs/>
          <w:i/>
          <w:sz w:val="26"/>
          <w:szCs w:val="26"/>
        </w:rPr>
        <w:t>Задачи</w:t>
      </w:r>
      <w:r w:rsidRPr="00EC4BDF">
        <w:rPr>
          <w:i/>
          <w:sz w:val="26"/>
          <w:szCs w:val="26"/>
        </w:rPr>
        <w:t xml:space="preserve">: </w:t>
      </w:r>
    </w:p>
    <w:p w:rsidR="00A91511" w:rsidRPr="00EC4BDF" w:rsidRDefault="00A91511" w:rsidP="00A91511">
      <w:pPr>
        <w:widowControl/>
        <w:numPr>
          <w:ilvl w:val="0"/>
          <w:numId w:val="7"/>
        </w:numPr>
        <w:suppressAutoHyphens/>
        <w:autoSpaceDE/>
        <w:autoSpaceDN/>
        <w:ind w:left="0"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 xml:space="preserve">помочь адаптироваться </w:t>
      </w:r>
      <w:r>
        <w:rPr>
          <w:sz w:val="26"/>
          <w:szCs w:val="26"/>
        </w:rPr>
        <w:t xml:space="preserve">молодому </w:t>
      </w:r>
      <w:r w:rsidRPr="00EC4BDF">
        <w:rPr>
          <w:sz w:val="26"/>
          <w:szCs w:val="26"/>
        </w:rPr>
        <w:t>учител</w:t>
      </w:r>
      <w:r>
        <w:rPr>
          <w:sz w:val="26"/>
          <w:szCs w:val="26"/>
        </w:rPr>
        <w:t>ю в коллективе;</w:t>
      </w:r>
      <w:r w:rsidRPr="00EC4BDF">
        <w:rPr>
          <w:sz w:val="26"/>
          <w:szCs w:val="26"/>
        </w:rPr>
        <w:t xml:space="preserve"> </w:t>
      </w:r>
    </w:p>
    <w:p w:rsidR="00A91511" w:rsidRPr="00EC4BDF" w:rsidRDefault="00A91511" w:rsidP="00A91511">
      <w:pPr>
        <w:widowControl/>
        <w:numPr>
          <w:ilvl w:val="0"/>
          <w:numId w:val="7"/>
        </w:numPr>
        <w:suppressAutoHyphens/>
        <w:autoSpaceDE/>
        <w:autoSpaceDN/>
        <w:ind w:left="0"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>определить урове</w:t>
      </w:r>
      <w:r>
        <w:rPr>
          <w:sz w:val="26"/>
          <w:szCs w:val="26"/>
        </w:rPr>
        <w:t>нь профессиональной подготовки;</w:t>
      </w:r>
    </w:p>
    <w:p w:rsidR="00A91511" w:rsidRPr="00EC4BDF" w:rsidRDefault="00A91511" w:rsidP="00A91511">
      <w:pPr>
        <w:widowControl/>
        <w:numPr>
          <w:ilvl w:val="0"/>
          <w:numId w:val="7"/>
        </w:numPr>
        <w:suppressAutoHyphens/>
        <w:autoSpaceDE/>
        <w:autoSpaceDN/>
        <w:ind w:left="0"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>выявить затруднения в педагогической практике</w:t>
      </w:r>
      <w:r>
        <w:rPr>
          <w:sz w:val="26"/>
          <w:szCs w:val="26"/>
        </w:rPr>
        <w:t xml:space="preserve"> и оказать методическую помощь;</w:t>
      </w:r>
    </w:p>
    <w:p w:rsidR="00A91511" w:rsidRPr="00EC4BDF" w:rsidRDefault="00A91511" w:rsidP="00A91511">
      <w:pPr>
        <w:widowControl/>
        <w:numPr>
          <w:ilvl w:val="0"/>
          <w:numId w:val="7"/>
        </w:numPr>
        <w:suppressAutoHyphens/>
        <w:autoSpaceDE/>
        <w:autoSpaceDN/>
        <w:ind w:left="0"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>создать условия для развития профессиональных навыков молод</w:t>
      </w:r>
      <w:r>
        <w:rPr>
          <w:sz w:val="26"/>
          <w:szCs w:val="26"/>
        </w:rPr>
        <w:t>ого</w:t>
      </w:r>
      <w:r w:rsidRPr="00EC4BDF">
        <w:rPr>
          <w:sz w:val="26"/>
          <w:szCs w:val="26"/>
        </w:rPr>
        <w:t xml:space="preserve"> педагог</w:t>
      </w:r>
      <w:r>
        <w:rPr>
          <w:sz w:val="26"/>
          <w:szCs w:val="26"/>
        </w:rPr>
        <w:t>а</w:t>
      </w:r>
      <w:r w:rsidRPr="00EC4BDF">
        <w:rPr>
          <w:sz w:val="26"/>
          <w:szCs w:val="26"/>
        </w:rPr>
        <w:t xml:space="preserve">, в том числе навыков применения различных средств, форм обучения и воспитания, психологии общения </w:t>
      </w:r>
      <w:r>
        <w:rPr>
          <w:sz w:val="26"/>
          <w:szCs w:val="26"/>
        </w:rPr>
        <w:t>со школьниками и их родителями;</w:t>
      </w:r>
    </w:p>
    <w:p w:rsidR="00A91511" w:rsidRPr="00EC4BDF" w:rsidRDefault="00A91511" w:rsidP="00A91511">
      <w:pPr>
        <w:widowControl/>
        <w:numPr>
          <w:ilvl w:val="0"/>
          <w:numId w:val="7"/>
        </w:numPr>
        <w:suppressAutoHyphens/>
        <w:autoSpaceDE/>
        <w:autoSpaceDN/>
        <w:ind w:left="0" w:firstLine="284"/>
        <w:jc w:val="both"/>
        <w:rPr>
          <w:b/>
          <w:i/>
          <w:sz w:val="26"/>
          <w:szCs w:val="26"/>
        </w:rPr>
      </w:pPr>
      <w:r w:rsidRPr="00EC4BDF">
        <w:rPr>
          <w:sz w:val="26"/>
          <w:szCs w:val="26"/>
        </w:rPr>
        <w:t>развивать потребности у молод</w:t>
      </w:r>
      <w:r>
        <w:rPr>
          <w:sz w:val="26"/>
          <w:szCs w:val="26"/>
        </w:rPr>
        <w:t>ого</w:t>
      </w:r>
      <w:r w:rsidRPr="00EC4BDF">
        <w:rPr>
          <w:sz w:val="26"/>
          <w:szCs w:val="26"/>
        </w:rPr>
        <w:t xml:space="preserve"> педагог</w:t>
      </w:r>
      <w:r>
        <w:rPr>
          <w:sz w:val="26"/>
          <w:szCs w:val="26"/>
        </w:rPr>
        <w:t>а</w:t>
      </w:r>
      <w:r w:rsidRPr="00EC4BDF">
        <w:rPr>
          <w:sz w:val="26"/>
          <w:szCs w:val="26"/>
        </w:rPr>
        <w:t xml:space="preserve"> к самообразованию и профессиональному самосовершенствованию. 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 w:rsidRPr="00EC4BDF">
        <w:rPr>
          <w:b/>
          <w:i/>
          <w:sz w:val="26"/>
          <w:szCs w:val="26"/>
        </w:rPr>
        <w:t xml:space="preserve">Содержание деятельности: 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>1. Диагностика затруднений молод</w:t>
      </w:r>
      <w:r>
        <w:rPr>
          <w:sz w:val="26"/>
          <w:szCs w:val="26"/>
        </w:rPr>
        <w:t>ого специалиста</w:t>
      </w:r>
      <w:r w:rsidRPr="00EC4BDF">
        <w:rPr>
          <w:sz w:val="26"/>
          <w:szCs w:val="26"/>
        </w:rPr>
        <w:t xml:space="preserve"> и выбор форм оказания помощи на основе анализа </w:t>
      </w:r>
      <w:r>
        <w:rPr>
          <w:sz w:val="26"/>
          <w:szCs w:val="26"/>
        </w:rPr>
        <w:t>его</w:t>
      </w:r>
      <w:r w:rsidRPr="00EC4BDF">
        <w:rPr>
          <w:sz w:val="26"/>
          <w:szCs w:val="26"/>
        </w:rPr>
        <w:t xml:space="preserve"> потребностей.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Посещение уроков молодого специалиста и </w:t>
      </w:r>
      <w:proofErr w:type="spellStart"/>
      <w:r>
        <w:rPr>
          <w:sz w:val="26"/>
          <w:szCs w:val="26"/>
        </w:rPr>
        <w:t>взаимопосещение</w:t>
      </w:r>
      <w:proofErr w:type="spellEnd"/>
      <w:r>
        <w:rPr>
          <w:sz w:val="26"/>
          <w:szCs w:val="26"/>
        </w:rPr>
        <w:t xml:space="preserve">. 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>3. Планирование и анализ деятельности.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>4. Помощь молод</w:t>
      </w:r>
      <w:r>
        <w:rPr>
          <w:sz w:val="26"/>
          <w:szCs w:val="26"/>
        </w:rPr>
        <w:t>ому</w:t>
      </w:r>
      <w:r w:rsidRPr="00EC4BDF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у</w:t>
      </w:r>
      <w:r w:rsidRPr="00EC4BDF">
        <w:rPr>
          <w:sz w:val="26"/>
          <w:szCs w:val="26"/>
        </w:rPr>
        <w:t xml:space="preserve"> в повышении эффективности организации учебно-воспитательной работы.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EC4BDF">
        <w:rPr>
          <w:sz w:val="26"/>
          <w:szCs w:val="26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EC4BDF">
        <w:rPr>
          <w:sz w:val="26"/>
          <w:szCs w:val="26"/>
        </w:rPr>
        <w:t>внеучебное</w:t>
      </w:r>
      <w:proofErr w:type="spellEnd"/>
      <w:r w:rsidRPr="00EC4BDF">
        <w:rPr>
          <w:sz w:val="26"/>
          <w:szCs w:val="26"/>
        </w:rPr>
        <w:t xml:space="preserve"> время (олимпиады, смотры, предметные недели, и др.).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>6. Создание условий для совершенствования педагогического мастерства молод</w:t>
      </w:r>
      <w:r>
        <w:rPr>
          <w:sz w:val="26"/>
          <w:szCs w:val="26"/>
        </w:rPr>
        <w:t>ого учителя</w:t>
      </w:r>
      <w:r w:rsidRPr="00EC4BDF">
        <w:rPr>
          <w:sz w:val="26"/>
          <w:szCs w:val="26"/>
        </w:rPr>
        <w:t xml:space="preserve">. </w:t>
      </w:r>
    </w:p>
    <w:p w:rsidR="00A91511" w:rsidRPr="00EC4BDF" w:rsidRDefault="00A91511" w:rsidP="00A91511">
      <w:pPr>
        <w:ind w:firstLine="284"/>
        <w:jc w:val="both"/>
        <w:rPr>
          <w:sz w:val="26"/>
          <w:szCs w:val="26"/>
        </w:rPr>
      </w:pPr>
      <w:r w:rsidRPr="00EC4BDF">
        <w:rPr>
          <w:sz w:val="26"/>
          <w:szCs w:val="26"/>
        </w:rPr>
        <w:t>7. Демонстрация опыта успешной педагогической деятельности опытными учителями</w:t>
      </w:r>
      <w:r>
        <w:rPr>
          <w:sz w:val="26"/>
          <w:szCs w:val="26"/>
        </w:rPr>
        <w:t>.</w:t>
      </w:r>
      <w:r w:rsidRPr="00EC4BDF">
        <w:rPr>
          <w:sz w:val="26"/>
          <w:szCs w:val="26"/>
        </w:rPr>
        <w:t xml:space="preserve"> </w:t>
      </w:r>
    </w:p>
    <w:p w:rsidR="00A91511" w:rsidRPr="00EC4BDF" w:rsidRDefault="00A91511" w:rsidP="00A91511">
      <w:pPr>
        <w:ind w:firstLine="284"/>
        <w:jc w:val="both"/>
        <w:rPr>
          <w:rStyle w:val="a5"/>
          <w:b w:val="0"/>
          <w:i/>
          <w:sz w:val="26"/>
          <w:szCs w:val="26"/>
        </w:rPr>
      </w:pPr>
      <w:r w:rsidRPr="00EC4BDF">
        <w:rPr>
          <w:sz w:val="26"/>
          <w:szCs w:val="26"/>
        </w:rPr>
        <w:t>8. Организация мониторинга эффективности деятельн</w:t>
      </w:r>
      <w:r>
        <w:rPr>
          <w:sz w:val="26"/>
          <w:szCs w:val="26"/>
        </w:rPr>
        <w:t xml:space="preserve">ости. </w:t>
      </w:r>
    </w:p>
    <w:p w:rsidR="00A91511" w:rsidRPr="00F13D8F" w:rsidRDefault="00A91511" w:rsidP="00A91511">
      <w:pPr>
        <w:shd w:val="clear" w:color="auto" w:fill="FFFFFF"/>
        <w:jc w:val="both"/>
        <w:rPr>
          <w:i/>
          <w:color w:val="000000"/>
          <w:sz w:val="26"/>
          <w:szCs w:val="26"/>
        </w:rPr>
      </w:pPr>
      <w:r w:rsidRPr="00F13D8F">
        <w:rPr>
          <w:b/>
          <w:bCs/>
          <w:i/>
          <w:color w:val="000000"/>
          <w:sz w:val="26"/>
          <w:szCs w:val="26"/>
        </w:rPr>
        <w:t>Ожидаемые результаты:</w:t>
      </w:r>
    </w:p>
    <w:p w:rsidR="00A91511" w:rsidRPr="00EC4BDF" w:rsidRDefault="00A91511" w:rsidP="00A91511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успешная </w:t>
      </w:r>
      <w:r w:rsidRPr="00EC4BDF">
        <w:rPr>
          <w:color w:val="000000"/>
          <w:sz w:val="26"/>
          <w:szCs w:val="26"/>
        </w:rPr>
        <w:t>адаптации начинающ</w:t>
      </w:r>
      <w:r>
        <w:rPr>
          <w:color w:val="000000"/>
          <w:sz w:val="26"/>
          <w:szCs w:val="26"/>
        </w:rPr>
        <w:t>его</w:t>
      </w:r>
      <w:r w:rsidRPr="00EC4BDF">
        <w:rPr>
          <w:color w:val="000000"/>
          <w:sz w:val="26"/>
          <w:szCs w:val="26"/>
        </w:rPr>
        <w:t xml:space="preserve"> педагог</w:t>
      </w:r>
      <w:r>
        <w:rPr>
          <w:color w:val="000000"/>
          <w:sz w:val="26"/>
          <w:szCs w:val="26"/>
        </w:rPr>
        <w:t>а</w:t>
      </w:r>
      <w:r w:rsidRPr="00EC4BDF">
        <w:rPr>
          <w:color w:val="000000"/>
          <w:sz w:val="26"/>
          <w:szCs w:val="26"/>
        </w:rPr>
        <w:t xml:space="preserve"> в учреждении</w:t>
      </w:r>
      <w:r>
        <w:rPr>
          <w:color w:val="000000"/>
          <w:sz w:val="26"/>
          <w:szCs w:val="26"/>
        </w:rPr>
        <w:t>;</w:t>
      </w:r>
    </w:p>
    <w:p w:rsidR="00A91511" w:rsidRPr="00EC4BDF" w:rsidRDefault="00A91511" w:rsidP="00A91511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6"/>
          <w:szCs w:val="26"/>
        </w:rPr>
      </w:pPr>
      <w:r w:rsidRPr="00EC4BDF">
        <w:rPr>
          <w:color w:val="000000"/>
          <w:sz w:val="26"/>
          <w:szCs w:val="26"/>
        </w:rPr>
        <w:t>активизации практических, индивидуальных, самостоятельных навыков преподавания;</w:t>
      </w:r>
    </w:p>
    <w:p w:rsidR="00A91511" w:rsidRPr="00EC4BDF" w:rsidRDefault="00A91511" w:rsidP="00A91511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повышение</w:t>
      </w:r>
      <w:r w:rsidRPr="00EC4BDF">
        <w:rPr>
          <w:color w:val="000000"/>
          <w:sz w:val="26"/>
          <w:szCs w:val="26"/>
        </w:rPr>
        <w:t xml:space="preserve"> профессиональной компетентности </w:t>
      </w:r>
      <w:r>
        <w:rPr>
          <w:color w:val="000000"/>
          <w:sz w:val="26"/>
          <w:szCs w:val="26"/>
        </w:rPr>
        <w:t xml:space="preserve">молодого </w:t>
      </w:r>
      <w:r w:rsidRPr="00EC4BDF">
        <w:rPr>
          <w:color w:val="000000"/>
          <w:sz w:val="26"/>
          <w:szCs w:val="26"/>
        </w:rPr>
        <w:t>педагог</w:t>
      </w:r>
      <w:r>
        <w:rPr>
          <w:color w:val="000000"/>
          <w:sz w:val="26"/>
          <w:szCs w:val="26"/>
        </w:rPr>
        <w:t xml:space="preserve">а </w:t>
      </w:r>
      <w:r w:rsidRPr="00EC4BDF">
        <w:rPr>
          <w:color w:val="000000"/>
          <w:sz w:val="26"/>
          <w:szCs w:val="26"/>
        </w:rPr>
        <w:t>в вопросах педагогики и психологии;</w:t>
      </w:r>
    </w:p>
    <w:p w:rsidR="00A91511" w:rsidRPr="00EC4BDF" w:rsidRDefault="00A91511" w:rsidP="00A91511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обеспечение</w:t>
      </w:r>
      <w:r w:rsidRPr="00EC4BDF">
        <w:rPr>
          <w:color w:val="000000"/>
          <w:sz w:val="26"/>
          <w:szCs w:val="26"/>
        </w:rPr>
        <w:t xml:space="preserve"> непрерывного совершенствования качества преподавания;</w:t>
      </w:r>
    </w:p>
    <w:p w:rsidR="00A91511" w:rsidRPr="00EC4BDF" w:rsidRDefault="00A91511" w:rsidP="00A91511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совершенствование</w:t>
      </w:r>
      <w:r w:rsidRPr="00EC4BDF">
        <w:rPr>
          <w:color w:val="000000"/>
          <w:sz w:val="26"/>
          <w:szCs w:val="26"/>
        </w:rPr>
        <w:t xml:space="preserve"> методов работы по развитию творческой и самостоятельной деятельности обучающихся;</w:t>
      </w:r>
    </w:p>
    <w:p w:rsidR="00A91511" w:rsidRPr="00EC4BDF" w:rsidRDefault="00A91511" w:rsidP="00A91511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6"/>
          <w:szCs w:val="26"/>
        </w:rPr>
      </w:pPr>
      <w:r w:rsidRPr="00EC4BDF">
        <w:rPr>
          <w:color w:val="000000"/>
          <w:sz w:val="26"/>
          <w:szCs w:val="26"/>
        </w:rPr>
        <w:t>ис</w:t>
      </w:r>
      <w:r>
        <w:rPr>
          <w:color w:val="000000"/>
          <w:sz w:val="26"/>
          <w:szCs w:val="26"/>
        </w:rPr>
        <w:t>пользование</w:t>
      </w:r>
      <w:r w:rsidRPr="00EC4BDF">
        <w:rPr>
          <w:color w:val="000000"/>
          <w:sz w:val="26"/>
          <w:szCs w:val="26"/>
        </w:rPr>
        <w:t xml:space="preserve"> в работе начинающих педагогов </w:t>
      </w:r>
      <w:r>
        <w:rPr>
          <w:color w:val="000000"/>
          <w:sz w:val="26"/>
          <w:szCs w:val="26"/>
        </w:rPr>
        <w:t>инновационных</w:t>
      </w:r>
      <w:r w:rsidRPr="00EC4BDF">
        <w:rPr>
          <w:color w:val="000000"/>
          <w:sz w:val="26"/>
          <w:szCs w:val="26"/>
        </w:rPr>
        <w:t xml:space="preserve"> педагогических технологий.</w:t>
      </w:r>
    </w:p>
    <w:p w:rsidR="00821EAE" w:rsidRDefault="00821EAE">
      <w:pPr>
        <w:spacing w:line="294" w:lineRule="exact"/>
        <w:rPr>
          <w:rFonts w:ascii="Symbol" w:hAnsi="Symbol"/>
          <w:sz w:val="24"/>
        </w:rPr>
        <w:sectPr w:rsidR="00821EAE">
          <w:type w:val="continuous"/>
          <w:pgSz w:w="16840" w:h="11910" w:orient="landscape"/>
          <w:pgMar w:top="1040" w:right="260" w:bottom="280" w:left="880" w:header="720" w:footer="720" w:gutter="0"/>
          <w:cols w:space="720"/>
        </w:sectPr>
      </w:pPr>
    </w:p>
    <w:p w:rsidR="00821EAE" w:rsidRDefault="00821EAE">
      <w:pPr>
        <w:pStyle w:val="a3"/>
        <w:spacing w:before="6" w:line="240" w:lineRule="auto"/>
        <w:ind w:left="0" w:firstLine="0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2229"/>
        <w:gridCol w:w="2368"/>
        <w:gridCol w:w="2411"/>
        <w:gridCol w:w="5816"/>
      </w:tblGrid>
      <w:tr w:rsidR="00821EAE">
        <w:trPr>
          <w:trHeight w:val="830"/>
        </w:trPr>
        <w:tc>
          <w:tcPr>
            <w:tcW w:w="2641" w:type="dxa"/>
          </w:tcPr>
          <w:p w:rsidR="00821EAE" w:rsidRDefault="0091444B">
            <w:pPr>
              <w:pStyle w:val="TableParagraph"/>
              <w:spacing w:line="242" w:lineRule="auto"/>
              <w:ind w:left="124" w:right="884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наставляемого</w:t>
            </w:r>
          </w:p>
        </w:tc>
        <w:tc>
          <w:tcPr>
            <w:tcW w:w="2229" w:type="dxa"/>
          </w:tcPr>
          <w:p w:rsidR="00821EAE" w:rsidRDefault="0091444B">
            <w:pPr>
              <w:pStyle w:val="TableParagraph"/>
              <w:spacing w:line="242" w:lineRule="auto"/>
              <w:ind w:left="119"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  <w:tc>
          <w:tcPr>
            <w:tcW w:w="2368" w:type="dxa"/>
          </w:tcPr>
          <w:p w:rsidR="00821EAE" w:rsidRDefault="0091444B">
            <w:pPr>
              <w:pStyle w:val="TableParagraph"/>
              <w:spacing w:line="242" w:lineRule="auto"/>
              <w:ind w:left="113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11" w:type="dxa"/>
          </w:tcPr>
          <w:p w:rsidR="00821EAE" w:rsidRDefault="0091444B">
            <w:pPr>
              <w:pStyle w:val="TableParagraph"/>
              <w:spacing w:line="242" w:lineRule="auto"/>
              <w:ind w:left="530" w:right="503" w:firstLine="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5816" w:type="dxa"/>
          </w:tcPr>
          <w:p w:rsidR="00821EAE" w:rsidRDefault="0091444B">
            <w:pPr>
              <w:pStyle w:val="TableParagraph"/>
              <w:spacing w:line="273" w:lineRule="exact"/>
              <w:ind w:left="140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21EAE">
        <w:trPr>
          <w:trHeight w:val="8282"/>
        </w:trPr>
        <w:tc>
          <w:tcPr>
            <w:tcW w:w="2641" w:type="dxa"/>
          </w:tcPr>
          <w:p w:rsidR="00821EAE" w:rsidRDefault="0091444B">
            <w:pPr>
              <w:pStyle w:val="TableParagraph"/>
              <w:spacing w:line="237" w:lineRule="auto"/>
              <w:ind w:left="71" w:right="729"/>
              <w:rPr>
                <w:sz w:val="24"/>
              </w:rPr>
            </w:pPr>
            <w:r>
              <w:rPr>
                <w:b/>
                <w:sz w:val="24"/>
              </w:rPr>
              <w:t xml:space="preserve">Ф.И.О.- </w:t>
            </w:r>
            <w:r w:rsidR="00A91511">
              <w:rPr>
                <w:sz w:val="24"/>
              </w:rPr>
              <w:t>Сазонова К.В.</w:t>
            </w:r>
          </w:p>
          <w:p w:rsidR="00821EAE" w:rsidRDefault="00821EAE">
            <w:pPr>
              <w:pStyle w:val="TableParagraph"/>
              <w:rPr>
                <w:sz w:val="24"/>
              </w:rPr>
            </w:pPr>
          </w:p>
          <w:p w:rsidR="00821EAE" w:rsidRDefault="0091444B">
            <w:pPr>
              <w:pStyle w:val="TableParagraph"/>
              <w:spacing w:line="272" w:lineRule="exact"/>
              <w:ind w:left="124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Педагогический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стаж:</w:t>
            </w:r>
          </w:p>
          <w:p w:rsidR="00821EAE" w:rsidRDefault="00A91511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  <w:p w:rsidR="00821EAE" w:rsidRDefault="00821EAE">
            <w:pPr>
              <w:pStyle w:val="TableParagraph"/>
              <w:spacing w:before="2"/>
              <w:rPr>
                <w:sz w:val="25"/>
              </w:rPr>
            </w:pPr>
          </w:p>
          <w:p w:rsidR="00821EAE" w:rsidRDefault="0091444B">
            <w:pPr>
              <w:pStyle w:val="TableParagraph"/>
              <w:spacing w:line="235" w:lineRule="auto"/>
              <w:ind w:left="124" w:right="304"/>
              <w:rPr>
                <w:sz w:val="24"/>
              </w:rPr>
            </w:pP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821EAE" w:rsidRDefault="00821EAE">
            <w:pPr>
              <w:pStyle w:val="TableParagraph"/>
              <w:rPr>
                <w:sz w:val="24"/>
              </w:rPr>
            </w:pPr>
          </w:p>
          <w:p w:rsidR="00821EAE" w:rsidRDefault="0091444B">
            <w:pPr>
              <w:pStyle w:val="TableParagraph"/>
              <w:ind w:left="124" w:right="516"/>
              <w:rPr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21EAE" w:rsidRDefault="00821EAE">
            <w:pPr>
              <w:pStyle w:val="TableParagraph"/>
              <w:spacing w:before="3"/>
              <w:rPr>
                <w:sz w:val="24"/>
              </w:rPr>
            </w:pPr>
          </w:p>
          <w:p w:rsidR="00821EAE" w:rsidRDefault="0091444B">
            <w:pPr>
              <w:pStyle w:val="TableParagraph"/>
              <w:spacing w:line="237" w:lineRule="auto"/>
              <w:ind w:left="153" w:hanging="29"/>
              <w:rPr>
                <w:sz w:val="24"/>
              </w:rPr>
            </w:pPr>
            <w:r>
              <w:rPr>
                <w:b/>
                <w:sz w:val="24"/>
              </w:rPr>
              <w:t>Образование: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  <w:p w:rsidR="00821EAE" w:rsidRDefault="00A91511">
            <w:pPr>
              <w:pStyle w:val="TableParagraph"/>
              <w:spacing w:before="8"/>
            </w:pPr>
            <w:r w:rsidRPr="00A91511">
              <w:rPr>
                <w:sz w:val="24"/>
              </w:rPr>
              <w:t xml:space="preserve">ГБПОУ СО СГТ </w:t>
            </w:r>
          </w:p>
          <w:p w:rsidR="00821EAE" w:rsidRDefault="0091444B">
            <w:pPr>
              <w:pStyle w:val="TableParagraph"/>
              <w:spacing w:before="1"/>
              <w:ind w:left="124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Имеет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дефициты/затруднен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21EAE" w:rsidRDefault="0091444B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821EAE" w:rsidRDefault="0091444B">
            <w:pPr>
              <w:pStyle w:val="TableParagraph"/>
              <w:ind w:left="119" w:right="95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821EAE" w:rsidRDefault="0091444B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229" w:type="dxa"/>
          </w:tcPr>
          <w:p w:rsidR="00821EAE" w:rsidRDefault="0091444B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>Ф.И.О</w:t>
            </w:r>
            <w:r>
              <w:rPr>
                <w:sz w:val="24"/>
              </w:rPr>
              <w:t>.-</w:t>
            </w:r>
          </w:p>
          <w:p w:rsidR="00821EAE" w:rsidRDefault="00A91511">
            <w:pPr>
              <w:pStyle w:val="TableParagraph"/>
              <w:spacing w:line="242" w:lineRule="auto"/>
              <w:ind w:left="119" w:right="116"/>
              <w:rPr>
                <w:sz w:val="24"/>
              </w:rPr>
            </w:pPr>
            <w:r>
              <w:rPr>
                <w:sz w:val="24"/>
              </w:rPr>
              <w:t>Виноградова Елена Юрьевна</w:t>
            </w:r>
          </w:p>
          <w:p w:rsidR="00821EAE" w:rsidRDefault="00821EAE">
            <w:pPr>
              <w:pStyle w:val="TableParagraph"/>
              <w:spacing w:before="9"/>
              <w:rPr>
                <w:sz w:val="23"/>
              </w:rPr>
            </w:pPr>
          </w:p>
          <w:p w:rsidR="00821EAE" w:rsidRDefault="0091444B">
            <w:pPr>
              <w:pStyle w:val="TableParagraph"/>
              <w:spacing w:before="1" w:line="237" w:lineRule="auto"/>
              <w:ind w:left="66" w:right="37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 w:rsidR="00A91511">
              <w:rPr>
                <w:sz w:val="24"/>
              </w:rPr>
              <w:t>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21EAE" w:rsidRDefault="00821EAE">
            <w:pPr>
              <w:pStyle w:val="TableParagraph"/>
              <w:spacing w:before="8"/>
              <w:rPr>
                <w:sz w:val="24"/>
              </w:rPr>
            </w:pPr>
          </w:p>
          <w:p w:rsidR="00821EAE" w:rsidRDefault="0091444B">
            <w:pPr>
              <w:pStyle w:val="TableParagraph"/>
              <w:spacing w:line="237" w:lineRule="auto"/>
              <w:ind w:left="66" w:right="8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Квалификационна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</w:p>
          <w:p w:rsidR="00821EAE" w:rsidRDefault="00821EAE">
            <w:pPr>
              <w:pStyle w:val="TableParagraph"/>
              <w:spacing w:before="8"/>
              <w:rPr>
                <w:sz w:val="24"/>
              </w:rPr>
            </w:pPr>
          </w:p>
          <w:p w:rsidR="00821EAE" w:rsidRDefault="0091444B">
            <w:pPr>
              <w:pStyle w:val="TableParagraph"/>
              <w:spacing w:before="1" w:line="237" w:lineRule="auto"/>
              <w:ind w:left="66" w:right="238"/>
              <w:rPr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учитель </w:t>
            </w:r>
            <w:r w:rsidR="00A91511">
              <w:rPr>
                <w:sz w:val="24"/>
              </w:rPr>
              <w:t>музыки</w:t>
            </w:r>
            <w:r>
              <w:rPr>
                <w:sz w:val="24"/>
              </w:rPr>
              <w:t>.</w:t>
            </w:r>
          </w:p>
          <w:p w:rsidR="00821EAE" w:rsidRDefault="00821EAE">
            <w:pPr>
              <w:pStyle w:val="TableParagraph"/>
              <w:spacing w:before="1"/>
              <w:rPr>
                <w:sz w:val="24"/>
              </w:rPr>
            </w:pPr>
          </w:p>
          <w:p w:rsidR="00821EAE" w:rsidRDefault="0091444B">
            <w:pPr>
              <w:pStyle w:val="TableParagraph"/>
              <w:ind w:left="66" w:right="657"/>
              <w:rPr>
                <w:sz w:val="24"/>
              </w:rPr>
            </w:pPr>
            <w:r>
              <w:rPr>
                <w:b/>
                <w:sz w:val="24"/>
              </w:rPr>
              <w:t>Образование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высшее,</w:t>
            </w:r>
            <w:r>
              <w:rPr>
                <w:spacing w:val="1"/>
                <w:sz w:val="24"/>
              </w:rPr>
              <w:t xml:space="preserve"> </w:t>
            </w:r>
            <w:r w:rsidR="00A91511" w:rsidRPr="00A91511">
              <w:rPr>
                <w:sz w:val="24"/>
              </w:rPr>
              <w:t>Абаканский государственный педагогический институт</w:t>
            </w:r>
          </w:p>
          <w:p w:rsidR="00821EAE" w:rsidRDefault="0091444B">
            <w:pPr>
              <w:pStyle w:val="TableParagraph"/>
              <w:spacing w:before="1"/>
              <w:ind w:left="4" w:right="159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</w:p>
          <w:p w:rsidR="00821EAE" w:rsidRDefault="0091444B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2368" w:type="dxa"/>
          </w:tcPr>
          <w:p w:rsidR="00821EAE" w:rsidRDefault="0091444B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 и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  <w:p w:rsidR="00821EAE" w:rsidRDefault="0091444B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line="237" w:lineRule="auto"/>
              <w:ind w:right="202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Взаимопосещение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821EAE" w:rsidRDefault="0091444B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76" w:firstLine="0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4.Помощь молодому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z w:val="24"/>
              </w:rPr>
              <w:t>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2411" w:type="dxa"/>
          </w:tcPr>
          <w:p w:rsidR="00821EAE" w:rsidRDefault="0091444B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ind w:right="47" w:hanging="144"/>
              <w:rPr>
                <w:sz w:val="20"/>
              </w:rPr>
            </w:pPr>
            <w:r>
              <w:rPr>
                <w:sz w:val="24"/>
              </w:rPr>
              <w:t>Успешная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учреждении;</w:t>
            </w:r>
          </w:p>
          <w:p w:rsidR="00821EAE" w:rsidRDefault="0091444B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ind w:right="466" w:hanging="144"/>
              <w:rPr>
                <w:sz w:val="20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преподавания;</w:t>
            </w:r>
          </w:p>
          <w:p w:rsidR="00821EAE" w:rsidRDefault="0091444B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ind w:right="96" w:hanging="144"/>
              <w:rPr>
                <w:sz w:val="20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 педагогики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психологии;</w:t>
            </w:r>
          </w:p>
          <w:p w:rsidR="00821EAE" w:rsidRDefault="0091444B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ind w:right="243" w:hanging="144"/>
              <w:rPr>
                <w:sz w:val="20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преподавания;</w:t>
            </w:r>
          </w:p>
          <w:p w:rsidR="00821EAE" w:rsidRDefault="0091444B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ind w:right="65" w:hanging="144"/>
              <w:rPr>
                <w:sz w:val="20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821EAE" w:rsidRDefault="0091444B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spacing w:line="237" w:lineRule="auto"/>
              <w:ind w:left="2" w:right="338" w:firstLine="0"/>
            </w:pPr>
            <w:r>
              <w:rPr>
                <w:sz w:val="24"/>
              </w:rPr>
              <w:t>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начинающих</w:t>
            </w:r>
          </w:p>
        </w:tc>
        <w:tc>
          <w:tcPr>
            <w:tcW w:w="5816" w:type="dxa"/>
          </w:tcPr>
          <w:p w:rsidR="00821EAE" w:rsidRDefault="0091444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37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821EAE" w:rsidRDefault="00821EAE">
            <w:pPr>
              <w:pStyle w:val="TableParagraph"/>
              <w:spacing w:before="9"/>
              <w:rPr>
                <w:sz w:val="23"/>
              </w:rPr>
            </w:pPr>
          </w:p>
          <w:p w:rsidR="00821EAE" w:rsidRDefault="0091444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37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821EAE" w:rsidRDefault="00821EAE">
            <w:pPr>
              <w:pStyle w:val="TableParagraph"/>
              <w:spacing w:before="5"/>
              <w:rPr>
                <w:sz w:val="24"/>
              </w:rPr>
            </w:pPr>
          </w:p>
          <w:p w:rsidR="00821EAE" w:rsidRDefault="0091444B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before="1" w:line="275" w:lineRule="exact"/>
              <w:ind w:left="404" w:hanging="260"/>
              <w:jc w:val="both"/>
              <w:rPr>
                <w:sz w:val="24"/>
              </w:rPr>
            </w:pPr>
            <w:r>
              <w:rPr>
                <w:sz w:val="24"/>
              </w:rPr>
              <w:t>Проведены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21EAE" w:rsidRDefault="0091444B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42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</w:p>
          <w:p w:rsidR="00821EAE" w:rsidRDefault="0091444B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69" w:lineRule="exact"/>
              <w:ind w:left="289" w:hanging="145"/>
              <w:jc w:val="both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821EAE" w:rsidRDefault="0091444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821EAE" w:rsidRDefault="00821EAE">
            <w:pPr>
              <w:pStyle w:val="TableParagraph"/>
              <w:spacing w:before="9"/>
              <w:rPr>
                <w:sz w:val="23"/>
              </w:rPr>
            </w:pPr>
          </w:p>
          <w:p w:rsidR="00821EAE" w:rsidRDefault="0091444B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821EAE" w:rsidRDefault="00821EAE">
            <w:pPr>
              <w:pStyle w:val="TableParagraph"/>
              <w:spacing w:before="8"/>
              <w:rPr>
                <w:sz w:val="24"/>
              </w:rPr>
            </w:pPr>
          </w:p>
          <w:p w:rsidR="00821EAE" w:rsidRDefault="0091444B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237" w:lineRule="auto"/>
              <w:ind w:right="3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Посещаются и анализируются уроки и внеурочные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</w:tr>
    </w:tbl>
    <w:p w:rsidR="00821EAE" w:rsidRDefault="00821EAE">
      <w:pPr>
        <w:spacing w:line="237" w:lineRule="auto"/>
        <w:jc w:val="both"/>
        <w:rPr>
          <w:sz w:val="24"/>
        </w:rPr>
        <w:sectPr w:rsidR="00821EAE">
          <w:pgSz w:w="16840" w:h="11910" w:orient="landscape"/>
          <w:pgMar w:top="110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2229"/>
        <w:gridCol w:w="2368"/>
        <w:gridCol w:w="2411"/>
        <w:gridCol w:w="5816"/>
      </w:tblGrid>
      <w:tr w:rsidR="00821EAE">
        <w:trPr>
          <w:trHeight w:val="5521"/>
        </w:trPr>
        <w:tc>
          <w:tcPr>
            <w:tcW w:w="2641" w:type="dxa"/>
          </w:tcPr>
          <w:p w:rsidR="00821EAE" w:rsidRDefault="0091444B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2.Организация</w:t>
            </w:r>
          </w:p>
          <w:p w:rsidR="00821EAE" w:rsidRDefault="0091444B">
            <w:pPr>
              <w:pStyle w:val="TableParagraph"/>
              <w:spacing w:before="2"/>
              <w:ind w:left="124" w:right="405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развивающего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</w:tc>
        <w:tc>
          <w:tcPr>
            <w:tcW w:w="2229" w:type="dxa"/>
          </w:tcPr>
          <w:p w:rsidR="00821EAE" w:rsidRDefault="00821EAE">
            <w:pPr>
              <w:pStyle w:val="TableParagraph"/>
              <w:spacing w:before="4"/>
              <w:ind w:left="4" w:right="11"/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2368" w:type="dxa"/>
          </w:tcPr>
          <w:p w:rsidR="00821EAE" w:rsidRDefault="0091444B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внеучебное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21EAE" w:rsidRDefault="0091444B">
            <w:pPr>
              <w:pStyle w:val="TableParagraph"/>
              <w:spacing w:before="2"/>
              <w:ind w:left="104" w:right="-15"/>
              <w:jc w:val="both"/>
              <w:rPr>
                <w:sz w:val="24"/>
              </w:rPr>
            </w:pPr>
            <w:r>
              <w:rPr>
                <w:sz w:val="24"/>
              </w:rPr>
              <w:t>(олимпиады, смотры,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недели,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21EAE" w:rsidRDefault="0091444B">
            <w:pPr>
              <w:pStyle w:val="TableParagraph"/>
              <w:ind w:left="104" w:right="27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различного </w:t>
            </w:r>
            <w:r>
              <w:rPr>
                <w:spacing w:val="-1"/>
                <w:sz w:val="24"/>
              </w:rPr>
              <w:t>уровня.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821EAE" w:rsidRDefault="00914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411" w:type="dxa"/>
          </w:tcPr>
          <w:p w:rsidR="00821EAE" w:rsidRDefault="0091444B">
            <w:pPr>
              <w:pStyle w:val="TableParagraph"/>
              <w:spacing w:line="259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  <w:p w:rsidR="00821EAE" w:rsidRDefault="0091444B">
            <w:pPr>
              <w:pStyle w:val="TableParagraph"/>
              <w:spacing w:before="2"/>
              <w:ind w:left="150" w:right="6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инновационных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5816" w:type="dxa"/>
          </w:tcPr>
          <w:p w:rsidR="00821EAE" w:rsidRDefault="00821EAE">
            <w:pPr>
              <w:pStyle w:val="TableParagraph"/>
              <w:rPr>
                <w:sz w:val="24"/>
              </w:rPr>
            </w:pPr>
          </w:p>
        </w:tc>
      </w:tr>
    </w:tbl>
    <w:p w:rsidR="0091444B" w:rsidRDefault="0091444B"/>
    <w:sectPr w:rsidR="0091444B">
      <w:pgSz w:w="16840" w:h="11910" w:orient="landscape"/>
      <w:pgMar w:top="840" w:right="2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7248"/>
    <w:multiLevelType w:val="hybridMultilevel"/>
    <w:tmpl w:val="ED1279C4"/>
    <w:lvl w:ilvl="0" w:tplc="C12C5C3A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86868DA">
      <w:numFmt w:val="bullet"/>
      <w:lvlText w:val="•"/>
      <w:lvlJc w:val="left"/>
      <w:pPr>
        <w:ind w:left="325" w:hanging="183"/>
      </w:pPr>
      <w:rPr>
        <w:rFonts w:hint="default"/>
        <w:lang w:val="ru-RU" w:eastAsia="en-US" w:bidi="ar-SA"/>
      </w:rPr>
    </w:lvl>
    <w:lvl w:ilvl="2" w:tplc="E8465FD8">
      <w:numFmt w:val="bullet"/>
      <w:lvlText w:val="•"/>
      <w:lvlJc w:val="left"/>
      <w:pPr>
        <w:ind w:left="551" w:hanging="183"/>
      </w:pPr>
      <w:rPr>
        <w:rFonts w:hint="default"/>
        <w:lang w:val="ru-RU" w:eastAsia="en-US" w:bidi="ar-SA"/>
      </w:rPr>
    </w:lvl>
    <w:lvl w:ilvl="3" w:tplc="6C927D0E">
      <w:numFmt w:val="bullet"/>
      <w:lvlText w:val="•"/>
      <w:lvlJc w:val="left"/>
      <w:pPr>
        <w:ind w:left="777" w:hanging="183"/>
      </w:pPr>
      <w:rPr>
        <w:rFonts w:hint="default"/>
        <w:lang w:val="ru-RU" w:eastAsia="en-US" w:bidi="ar-SA"/>
      </w:rPr>
    </w:lvl>
    <w:lvl w:ilvl="4" w:tplc="1F0EB564">
      <w:numFmt w:val="bullet"/>
      <w:lvlText w:val="•"/>
      <w:lvlJc w:val="left"/>
      <w:pPr>
        <w:ind w:left="1003" w:hanging="183"/>
      </w:pPr>
      <w:rPr>
        <w:rFonts w:hint="default"/>
        <w:lang w:val="ru-RU" w:eastAsia="en-US" w:bidi="ar-SA"/>
      </w:rPr>
    </w:lvl>
    <w:lvl w:ilvl="5" w:tplc="37C0261C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6" w:tplc="6D9085D0">
      <w:numFmt w:val="bullet"/>
      <w:lvlText w:val="•"/>
      <w:lvlJc w:val="left"/>
      <w:pPr>
        <w:ind w:left="1454" w:hanging="183"/>
      </w:pPr>
      <w:rPr>
        <w:rFonts w:hint="default"/>
        <w:lang w:val="ru-RU" w:eastAsia="en-US" w:bidi="ar-SA"/>
      </w:rPr>
    </w:lvl>
    <w:lvl w:ilvl="7" w:tplc="E9E8FA7E">
      <w:numFmt w:val="bullet"/>
      <w:lvlText w:val="•"/>
      <w:lvlJc w:val="left"/>
      <w:pPr>
        <w:ind w:left="1680" w:hanging="183"/>
      </w:pPr>
      <w:rPr>
        <w:rFonts w:hint="default"/>
        <w:lang w:val="ru-RU" w:eastAsia="en-US" w:bidi="ar-SA"/>
      </w:rPr>
    </w:lvl>
    <w:lvl w:ilvl="8" w:tplc="60D06870">
      <w:numFmt w:val="bullet"/>
      <w:lvlText w:val="•"/>
      <w:lvlJc w:val="left"/>
      <w:pPr>
        <w:ind w:left="1906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10F8397E"/>
    <w:multiLevelType w:val="hybridMultilevel"/>
    <w:tmpl w:val="A9DA8B1E"/>
    <w:lvl w:ilvl="0" w:tplc="8BE446F4">
      <w:numFmt w:val="bullet"/>
      <w:lvlText w:val=""/>
      <w:lvlJc w:val="left"/>
      <w:pPr>
        <w:ind w:left="1246" w:hanging="428"/>
      </w:pPr>
      <w:rPr>
        <w:rFonts w:hint="default"/>
        <w:w w:val="96"/>
        <w:lang w:val="ru-RU" w:eastAsia="en-US" w:bidi="ar-SA"/>
      </w:rPr>
    </w:lvl>
    <w:lvl w:ilvl="1" w:tplc="5906B236">
      <w:numFmt w:val="bullet"/>
      <w:lvlText w:val="•"/>
      <w:lvlJc w:val="left"/>
      <w:pPr>
        <w:ind w:left="2685" w:hanging="428"/>
      </w:pPr>
      <w:rPr>
        <w:rFonts w:hint="default"/>
        <w:lang w:val="ru-RU" w:eastAsia="en-US" w:bidi="ar-SA"/>
      </w:rPr>
    </w:lvl>
    <w:lvl w:ilvl="2" w:tplc="44D0461C">
      <w:numFmt w:val="bullet"/>
      <w:lvlText w:val="•"/>
      <w:lvlJc w:val="left"/>
      <w:pPr>
        <w:ind w:left="4131" w:hanging="428"/>
      </w:pPr>
      <w:rPr>
        <w:rFonts w:hint="default"/>
        <w:lang w:val="ru-RU" w:eastAsia="en-US" w:bidi="ar-SA"/>
      </w:rPr>
    </w:lvl>
    <w:lvl w:ilvl="3" w:tplc="FEA460D4">
      <w:numFmt w:val="bullet"/>
      <w:lvlText w:val="•"/>
      <w:lvlJc w:val="left"/>
      <w:pPr>
        <w:ind w:left="5577" w:hanging="428"/>
      </w:pPr>
      <w:rPr>
        <w:rFonts w:hint="default"/>
        <w:lang w:val="ru-RU" w:eastAsia="en-US" w:bidi="ar-SA"/>
      </w:rPr>
    </w:lvl>
    <w:lvl w:ilvl="4" w:tplc="FD36CAFC">
      <w:numFmt w:val="bullet"/>
      <w:lvlText w:val="•"/>
      <w:lvlJc w:val="left"/>
      <w:pPr>
        <w:ind w:left="7023" w:hanging="428"/>
      </w:pPr>
      <w:rPr>
        <w:rFonts w:hint="default"/>
        <w:lang w:val="ru-RU" w:eastAsia="en-US" w:bidi="ar-SA"/>
      </w:rPr>
    </w:lvl>
    <w:lvl w:ilvl="5" w:tplc="D152C546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  <w:lvl w:ilvl="6" w:tplc="C5A6FF7C">
      <w:numFmt w:val="bullet"/>
      <w:lvlText w:val="•"/>
      <w:lvlJc w:val="left"/>
      <w:pPr>
        <w:ind w:left="9915" w:hanging="428"/>
      </w:pPr>
      <w:rPr>
        <w:rFonts w:hint="default"/>
        <w:lang w:val="ru-RU" w:eastAsia="en-US" w:bidi="ar-SA"/>
      </w:rPr>
    </w:lvl>
    <w:lvl w:ilvl="7" w:tplc="FC96CF4C">
      <w:numFmt w:val="bullet"/>
      <w:lvlText w:val="•"/>
      <w:lvlJc w:val="left"/>
      <w:pPr>
        <w:ind w:left="11360" w:hanging="428"/>
      </w:pPr>
      <w:rPr>
        <w:rFonts w:hint="default"/>
        <w:lang w:val="ru-RU" w:eastAsia="en-US" w:bidi="ar-SA"/>
      </w:rPr>
    </w:lvl>
    <w:lvl w:ilvl="8" w:tplc="3D344444">
      <w:numFmt w:val="bullet"/>
      <w:lvlText w:val="•"/>
      <w:lvlJc w:val="left"/>
      <w:pPr>
        <w:ind w:left="12806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2064D2C"/>
    <w:multiLevelType w:val="hybridMultilevel"/>
    <w:tmpl w:val="ACE8EBD6"/>
    <w:lvl w:ilvl="0" w:tplc="F484EEEA">
      <w:start w:val="1"/>
      <w:numFmt w:val="decimal"/>
      <w:lvlText w:val="%1."/>
      <w:lvlJc w:val="left"/>
      <w:pPr>
        <w:ind w:left="149" w:hanging="1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98AE2B4">
      <w:numFmt w:val="bullet"/>
      <w:lvlText w:val="•"/>
      <w:lvlJc w:val="left"/>
      <w:pPr>
        <w:ind w:left="706" w:hanging="179"/>
      </w:pPr>
      <w:rPr>
        <w:rFonts w:hint="default"/>
        <w:lang w:val="ru-RU" w:eastAsia="en-US" w:bidi="ar-SA"/>
      </w:rPr>
    </w:lvl>
    <w:lvl w:ilvl="2" w:tplc="927626B6">
      <w:numFmt w:val="bullet"/>
      <w:lvlText w:val="•"/>
      <w:lvlJc w:val="left"/>
      <w:pPr>
        <w:ind w:left="1273" w:hanging="179"/>
      </w:pPr>
      <w:rPr>
        <w:rFonts w:hint="default"/>
        <w:lang w:val="ru-RU" w:eastAsia="en-US" w:bidi="ar-SA"/>
      </w:rPr>
    </w:lvl>
    <w:lvl w:ilvl="3" w:tplc="7F0214F8">
      <w:numFmt w:val="bullet"/>
      <w:lvlText w:val="•"/>
      <w:lvlJc w:val="left"/>
      <w:pPr>
        <w:ind w:left="1839" w:hanging="179"/>
      </w:pPr>
      <w:rPr>
        <w:rFonts w:hint="default"/>
        <w:lang w:val="ru-RU" w:eastAsia="en-US" w:bidi="ar-SA"/>
      </w:rPr>
    </w:lvl>
    <w:lvl w:ilvl="4" w:tplc="B290C372">
      <w:numFmt w:val="bullet"/>
      <w:lvlText w:val="•"/>
      <w:lvlJc w:val="left"/>
      <w:pPr>
        <w:ind w:left="2406" w:hanging="179"/>
      </w:pPr>
      <w:rPr>
        <w:rFonts w:hint="default"/>
        <w:lang w:val="ru-RU" w:eastAsia="en-US" w:bidi="ar-SA"/>
      </w:rPr>
    </w:lvl>
    <w:lvl w:ilvl="5" w:tplc="774057FC">
      <w:numFmt w:val="bullet"/>
      <w:lvlText w:val="•"/>
      <w:lvlJc w:val="left"/>
      <w:pPr>
        <w:ind w:left="2973" w:hanging="179"/>
      </w:pPr>
      <w:rPr>
        <w:rFonts w:hint="default"/>
        <w:lang w:val="ru-RU" w:eastAsia="en-US" w:bidi="ar-SA"/>
      </w:rPr>
    </w:lvl>
    <w:lvl w:ilvl="6" w:tplc="D21C1E70">
      <w:numFmt w:val="bullet"/>
      <w:lvlText w:val="•"/>
      <w:lvlJc w:val="left"/>
      <w:pPr>
        <w:ind w:left="3539" w:hanging="179"/>
      </w:pPr>
      <w:rPr>
        <w:rFonts w:hint="default"/>
        <w:lang w:val="ru-RU" w:eastAsia="en-US" w:bidi="ar-SA"/>
      </w:rPr>
    </w:lvl>
    <w:lvl w:ilvl="7" w:tplc="169CE826">
      <w:numFmt w:val="bullet"/>
      <w:lvlText w:val="•"/>
      <w:lvlJc w:val="left"/>
      <w:pPr>
        <w:ind w:left="4106" w:hanging="179"/>
      </w:pPr>
      <w:rPr>
        <w:rFonts w:hint="default"/>
        <w:lang w:val="ru-RU" w:eastAsia="en-US" w:bidi="ar-SA"/>
      </w:rPr>
    </w:lvl>
    <w:lvl w:ilvl="8" w:tplc="B18E474C">
      <w:numFmt w:val="bullet"/>
      <w:lvlText w:val="•"/>
      <w:lvlJc w:val="left"/>
      <w:pPr>
        <w:ind w:left="4672" w:hanging="179"/>
      </w:pPr>
      <w:rPr>
        <w:rFonts w:hint="default"/>
        <w:lang w:val="ru-RU" w:eastAsia="en-US" w:bidi="ar-SA"/>
      </w:rPr>
    </w:lvl>
  </w:abstractNum>
  <w:abstractNum w:abstractNumId="4" w15:restartNumberingAfterBreak="0">
    <w:nsid w:val="3D924ACB"/>
    <w:multiLevelType w:val="hybridMultilevel"/>
    <w:tmpl w:val="07FC9E26"/>
    <w:lvl w:ilvl="0" w:tplc="C3A4059C">
      <w:start w:val="1"/>
      <w:numFmt w:val="decimal"/>
      <w:lvlText w:val="%1."/>
      <w:lvlJc w:val="left"/>
      <w:pPr>
        <w:ind w:left="150" w:hanging="183"/>
      </w:pPr>
      <w:rPr>
        <w:rFonts w:hint="default"/>
        <w:w w:val="100"/>
        <w:lang w:val="ru-RU" w:eastAsia="en-US" w:bidi="ar-SA"/>
      </w:rPr>
    </w:lvl>
    <w:lvl w:ilvl="1" w:tplc="787EF152">
      <w:numFmt w:val="bullet"/>
      <w:lvlText w:val="•"/>
      <w:lvlJc w:val="left"/>
      <w:pPr>
        <w:ind w:left="384" w:hanging="183"/>
      </w:pPr>
      <w:rPr>
        <w:rFonts w:hint="default"/>
        <w:lang w:val="ru-RU" w:eastAsia="en-US" w:bidi="ar-SA"/>
      </w:rPr>
    </w:lvl>
    <w:lvl w:ilvl="2" w:tplc="9D8A4FE4">
      <w:numFmt w:val="bullet"/>
      <w:lvlText w:val="•"/>
      <w:lvlJc w:val="left"/>
      <w:pPr>
        <w:ind w:left="608" w:hanging="183"/>
      </w:pPr>
      <w:rPr>
        <w:rFonts w:hint="default"/>
        <w:lang w:val="ru-RU" w:eastAsia="en-US" w:bidi="ar-SA"/>
      </w:rPr>
    </w:lvl>
    <w:lvl w:ilvl="3" w:tplc="2E0E245A">
      <w:numFmt w:val="bullet"/>
      <w:lvlText w:val="•"/>
      <w:lvlJc w:val="left"/>
      <w:pPr>
        <w:ind w:left="832" w:hanging="183"/>
      </w:pPr>
      <w:rPr>
        <w:rFonts w:hint="default"/>
        <w:lang w:val="ru-RU" w:eastAsia="en-US" w:bidi="ar-SA"/>
      </w:rPr>
    </w:lvl>
    <w:lvl w:ilvl="4" w:tplc="17FEDE0C">
      <w:numFmt w:val="bullet"/>
      <w:lvlText w:val="•"/>
      <w:lvlJc w:val="left"/>
      <w:pPr>
        <w:ind w:left="1056" w:hanging="183"/>
      </w:pPr>
      <w:rPr>
        <w:rFonts w:hint="default"/>
        <w:lang w:val="ru-RU" w:eastAsia="en-US" w:bidi="ar-SA"/>
      </w:rPr>
    </w:lvl>
    <w:lvl w:ilvl="5" w:tplc="237CA9B6">
      <w:numFmt w:val="bullet"/>
      <w:lvlText w:val="•"/>
      <w:lvlJc w:val="left"/>
      <w:pPr>
        <w:ind w:left="1280" w:hanging="183"/>
      </w:pPr>
      <w:rPr>
        <w:rFonts w:hint="default"/>
        <w:lang w:val="ru-RU" w:eastAsia="en-US" w:bidi="ar-SA"/>
      </w:rPr>
    </w:lvl>
    <w:lvl w:ilvl="6" w:tplc="2266E8FA">
      <w:numFmt w:val="bullet"/>
      <w:lvlText w:val="•"/>
      <w:lvlJc w:val="left"/>
      <w:pPr>
        <w:ind w:left="1504" w:hanging="183"/>
      </w:pPr>
      <w:rPr>
        <w:rFonts w:hint="default"/>
        <w:lang w:val="ru-RU" w:eastAsia="en-US" w:bidi="ar-SA"/>
      </w:rPr>
    </w:lvl>
    <w:lvl w:ilvl="7" w:tplc="608C74C8">
      <w:numFmt w:val="bullet"/>
      <w:lvlText w:val="•"/>
      <w:lvlJc w:val="left"/>
      <w:pPr>
        <w:ind w:left="1728" w:hanging="183"/>
      </w:pPr>
      <w:rPr>
        <w:rFonts w:hint="default"/>
        <w:lang w:val="ru-RU" w:eastAsia="en-US" w:bidi="ar-SA"/>
      </w:rPr>
    </w:lvl>
    <w:lvl w:ilvl="8" w:tplc="9A2ABD56">
      <w:numFmt w:val="bullet"/>
      <w:lvlText w:val="•"/>
      <w:lvlJc w:val="left"/>
      <w:pPr>
        <w:ind w:left="1952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43927D78"/>
    <w:multiLevelType w:val="hybridMultilevel"/>
    <w:tmpl w:val="6D7EDBE0"/>
    <w:lvl w:ilvl="0" w:tplc="AD343C78">
      <w:start w:val="4"/>
      <w:numFmt w:val="decimal"/>
      <w:lvlText w:val="%1."/>
      <w:lvlJc w:val="left"/>
      <w:pPr>
        <w:ind w:left="149" w:hanging="1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0CE3292">
      <w:numFmt w:val="bullet"/>
      <w:lvlText w:val="•"/>
      <w:lvlJc w:val="left"/>
      <w:pPr>
        <w:ind w:left="706" w:hanging="179"/>
      </w:pPr>
      <w:rPr>
        <w:rFonts w:hint="default"/>
        <w:lang w:val="ru-RU" w:eastAsia="en-US" w:bidi="ar-SA"/>
      </w:rPr>
    </w:lvl>
    <w:lvl w:ilvl="2" w:tplc="775ECE66">
      <w:numFmt w:val="bullet"/>
      <w:lvlText w:val="•"/>
      <w:lvlJc w:val="left"/>
      <w:pPr>
        <w:ind w:left="1273" w:hanging="179"/>
      </w:pPr>
      <w:rPr>
        <w:rFonts w:hint="default"/>
        <w:lang w:val="ru-RU" w:eastAsia="en-US" w:bidi="ar-SA"/>
      </w:rPr>
    </w:lvl>
    <w:lvl w:ilvl="3" w:tplc="B5563ED4">
      <w:numFmt w:val="bullet"/>
      <w:lvlText w:val="•"/>
      <w:lvlJc w:val="left"/>
      <w:pPr>
        <w:ind w:left="1839" w:hanging="179"/>
      </w:pPr>
      <w:rPr>
        <w:rFonts w:hint="default"/>
        <w:lang w:val="ru-RU" w:eastAsia="en-US" w:bidi="ar-SA"/>
      </w:rPr>
    </w:lvl>
    <w:lvl w:ilvl="4" w:tplc="BA9434A8">
      <w:numFmt w:val="bullet"/>
      <w:lvlText w:val="•"/>
      <w:lvlJc w:val="left"/>
      <w:pPr>
        <w:ind w:left="2406" w:hanging="179"/>
      </w:pPr>
      <w:rPr>
        <w:rFonts w:hint="default"/>
        <w:lang w:val="ru-RU" w:eastAsia="en-US" w:bidi="ar-SA"/>
      </w:rPr>
    </w:lvl>
    <w:lvl w:ilvl="5" w:tplc="644411BA">
      <w:numFmt w:val="bullet"/>
      <w:lvlText w:val="•"/>
      <w:lvlJc w:val="left"/>
      <w:pPr>
        <w:ind w:left="2973" w:hanging="179"/>
      </w:pPr>
      <w:rPr>
        <w:rFonts w:hint="default"/>
        <w:lang w:val="ru-RU" w:eastAsia="en-US" w:bidi="ar-SA"/>
      </w:rPr>
    </w:lvl>
    <w:lvl w:ilvl="6" w:tplc="92E85B60">
      <w:numFmt w:val="bullet"/>
      <w:lvlText w:val="•"/>
      <w:lvlJc w:val="left"/>
      <w:pPr>
        <w:ind w:left="3539" w:hanging="179"/>
      </w:pPr>
      <w:rPr>
        <w:rFonts w:hint="default"/>
        <w:lang w:val="ru-RU" w:eastAsia="en-US" w:bidi="ar-SA"/>
      </w:rPr>
    </w:lvl>
    <w:lvl w:ilvl="7" w:tplc="F9362890">
      <w:numFmt w:val="bullet"/>
      <w:lvlText w:val="•"/>
      <w:lvlJc w:val="left"/>
      <w:pPr>
        <w:ind w:left="4106" w:hanging="179"/>
      </w:pPr>
      <w:rPr>
        <w:rFonts w:hint="default"/>
        <w:lang w:val="ru-RU" w:eastAsia="en-US" w:bidi="ar-SA"/>
      </w:rPr>
    </w:lvl>
    <w:lvl w:ilvl="8" w:tplc="7C6A654E">
      <w:numFmt w:val="bullet"/>
      <w:lvlText w:val="•"/>
      <w:lvlJc w:val="left"/>
      <w:pPr>
        <w:ind w:left="4672" w:hanging="179"/>
      </w:pPr>
      <w:rPr>
        <w:rFonts w:hint="default"/>
        <w:lang w:val="ru-RU" w:eastAsia="en-US" w:bidi="ar-SA"/>
      </w:rPr>
    </w:lvl>
  </w:abstractNum>
  <w:abstractNum w:abstractNumId="6" w15:restartNumberingAfterBreak="0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93BBD"/>
    <w:multiLevelType w:val="hybridMultilevel"/>
    <w:tmpl w:val="DDD854F2"/>
    <w:lvl w:ilvl="0" w:tplc="17E4DE48">
      <w:numFmt w:val="bullet"/>
      <w:lvlText w:val="-"/>
      <w:lvlJc w:val="left"/>
      <w:pPr>
        <w:ind w:left="149" w:hanging="22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3B03844">
      <w:numFmt w:val="bullet"/>
      <w:lvlText w:val="•"/>
      <w:lvlJc w:val="left"/>
      <w:pPr>
        <w:ind w:left="706" w:hanging="227"/>
      </w:pPr>
      <w:rPr>
        <w:rFonts w:hint="default"/>
        <w:lang w:val="ru-RU" w:eastAsia="en-US" w:bidi="ar-SA"/>
      </w:rPr>
    </w:lvl>
    <w:lvl w:ilvl="2" w:tplc="E990D3B2">
      <w:numFmt w:val="bullet"/>
      <w:lvlText w:val="•"/>
      <w:lvlJc w:val="left"/>
      <w:pPr>
        <w:ind w:left="1273" w:hanging="227"/>
      </w:pPr>
      <w:rPr>
        <w:rFonts w:hint="default"/>
        <w:lang w:val="ru-RU" w:eastAsia="en-US" w:bidi="ar-SA"/>
      </w:rPr>
    </w:lvl>
    <w:lvl w:ilvl="3" w:tplc="F20ECA44">
      <w:numFmt w:val="bullet"/>
      <w:lvlText w:val="•"/>
      <w:lvlJc w:val="left"/>
      <w:pPr>
        <w:ind w:left="1839" w:hanging="227"/>
      </w:pPr>
      <w:rPr>
        <w:rFonts w:hint="default"/>
        <w:lang w:val="ru-RU" w:eastAsia="en-US" w:bidi="ar-SA"/>
      </w:rPr>
    </w:lvl>
    <w:lvl w:ilvl="4" w:tplc="186A076C">
      <w:numFmt w:val="bullet"/>
      <w:lvlText w:val="•"/>
      <w:lvlJc w:val="left"/>
      <w:pPr>
        <w:ind w:left="2406" w:hanging="227"/>
      </w:pPr>
      <w:rPr>
        <w:rFonts w:hint="default"/>
        <w:lang w:val="ru-RU" w:eastAsia="en-US" w:bidi="ar-SA"/>
      </w:rPr>
    </w:lvl>
    <w:lvl w:ilvl="5" w:tplc="3C18BD60">
      <w:numFmt w:val="bullet"/>
      <w:lvlText w:val="•"/>
      <w:lvlJc w:val="left"/>
      <w:pPr>
        <w:ind w:left="2973" w:hanging="227"/>
      </w:pPr>
      <w:rPr>
        <w:rFonts w:hint="default"/>
        <w:lang w:val="ru-RU" w:eastAsia="en-US" w:bidi="ar-SA"/>
      </w:rPr>
    </w:lvl>
    <w:lvl w:ilvl="6" w:tplc="970A0394">
      <w:numFmt w:val="bullet"/>
      <w:lvlText w:val="•"/>
      <w:lvlJc w:val="left"/>
      <w:pPr>
        <w:ind w:left="3539" w:hanging="227"/>
      </w:pPr>
      <w:rPr>
        <w:rFonts w:hint="default"/>
        <w:lang w:val="ru-RU" w:eastAsia="en-US" w:bidi="ar-SA"/>
      </w:rPr>
    </w:lvl>
    <w:lvl w:ilvl="7" w:tplc="98F6B924">
      <w:numFmt w:val="bullet"/>
      <w:lvlText w:val="•"/>
      <w:lvlJc w:val="left"/>
      <w:pPr>
        <w:ind w:left="4106" w:hanging="227"/>
      </w:pPr>
      <w:rPr>
        <w:rFonts w:hint="default"/>
        <w:lang w:val="ru-RU" w:eastAsia="en-US" w:bidi="ar-SA"/>
      </w:rPr>
    </w:lvl>
    <w:lvl w:ilvl="8" w:tplc="38A47E28">
      <w:numFmt w:val="bullet"/>
      <w:lvlText w:val="•"/>
      <w:lvlJc w:val="left"/>
      <w:pPr>
        <w:ind w:left="4672" w:hanging="22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1EAE"/>
    <w:rsid w:val="00821EAE"/>
    <w:rsid w:val="0091444B"/>
    <w:rsid w:val="00A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1762"/>
  <w15:docId w15:val="{800250F8-266C-4417-8B91-3754950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3" w:lineRule="exact"/>
      <w:ind w:left="1669" w:hanging="42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669" w:hanging="42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qFormat/>
    <w:rsid w:val="00A91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№ 1</dc:creator>
  <cp:lastModifiedBy>Пользователь Windows</cp:lastModifiedBy>
  <cp:revision>2</cp:revision>
  <dcterms:created xsi:type="dcterms:W3CDTF">2023-06-08T11:53:00Z</dcterms:created>
  <dcterms:modified xsi:type="dcterms:W3CDTF">2023-06-08T12:00:00Z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2023-06-08T00:00:00Z</vt:filetime>
  </property>
</Properties>
</file>